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35" w:rsidRDefault="00EF02A6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-476250</wp:posOffset>
            </wp:positionV>
            <wp:extent cx="1069340" cy="78105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135" w:rsidRDefault="00651135"/>
    <w:p w:rsidR="007203C0" w:rsidRDefault="003F395B" w:rsidP="003009BD">
      <w:pPr>
        <w:spacing w:after="0"/>
        <w:rPr>
          <w:sz w:val="28"/>
        </w:rPr>
      </w:pPr>
      <w:r w:rsidRPr="008A150B">
        <w:rPr>
          <w:sz w:val="28"/>
        </w:rPr>
        <w:t xml:space="preserve">Binningen </w:t>
      </w:r>
      <w:proofErr w:type="spellStart"/>
      <w:r w:rsidRPr="008A150B">
        <w:rPr>
          <w:sz w:val="28"/>
        </w:rPr>
        <w:t>Enlighted</w:t>
      </w:r>
      <w:proofErr w:type="spellEnd"/>
      <w:r w:rsidR="009A76A9">
        <w:rPr>
          <w:sz w:val="28"/>
        </w:rPr>
        <w:t xml:space="preserve"> </w:t>
      </w:r>
      <w:r w:rsidR="007203C0">
        <w:rPr>
          <w:sz w:val="28"/>
        </w:rPr>
        <w:t>bringt Binningen zum Erleuchten</w:t>
      </w:r>
    </w:p>
    <w:p w:rsidR="007203C0" w:rsidRDefault="007203C0" w:rsidP="009A76A9">
      <w:pPr>
        <w:spacing w:after="0"/>
      </w:pPr>
    </w:p>
    <w:p w:rsidR="004370EE" w:rsidRDefault="004370EE" w:rsidP="009A76A9">
      <w:pPr>
        <w:spacing w:after="0"/>
      </w:pPr>
    </w:p>
    <w:p w:rsidR="007203C0" w:rsidRDefault="007203C0" w:rsidP="009A76A9">
      <w:pPr>
        <w:spacing w:after="0"/>
      </w:pPr>
      <w:r>
        <w:t xml:space="preserve">Mit einem einmaligen Lichtspektakel feiert der Kunstverein Binningen sein 50-Jahr Jubiläum. Die Lichtkunstperformance „Binningen </w:t>
      </w:r>
      <w:proofErr w:type="spellStart"/>
      <w:r>
        <w:t>Enlighted</w:t>
      </w:r>
      <w:proofErr w:type="spellEnd"/>
      <w:r>
        <w:t>“ besteht aus einem Parcours mit rund 25 Lichtinstall</w:t>
      </w:r>
      <w:r>
        <w:t>a</w:t>
      </w:r>
      <w:r>
        <w:t>tionen sowie einem zentralen Schlussteil, den alle Besucher gemeinsam erleben.</w:t>
      </w:r>
    </w:p>
    <w:p w:rsidR="007203C0" w:rsidRDefault="007203C0" w:rsidP="009A76A9">
      <w:pPr>
        <w:spacing w:after="0"/>
      </w:pPr>
    </w:p>
    <w:p w:rsidR="007203C0" w:rsidRDefault="007203C0" w:rsidP="009A76A9">
      <w:pPr>
        <w:spacing w:after="0"/>
      </w:pPr>
      <w:r>
        <w:t xml:space="preserve">Im Zentrum </w:t>
      </w:r>
      <w:r w:rsidR="005E2D33">
        <w:t>des Projektes</w:t>
      </w:r>
      <w:r>
        <w:t xml:space="preserve"> steht das Spiel mit Licht und Dunkelheit, welche</w:t>
      </w:r>
      <w:r w:rsidR="005E2D33">
        <w:t>s</w:t>
      </w:r>
      <w:r>
        <w:t xml:space="preserve"> das Ortsgebiet von Bi</w:t>
      </w:r>
      <w:r>
        <w:t>n</w:t>
      </w:r>
      <w:r>
        <w:t xml:space="preserve">ningen ganz neu erkunden und erleben </w:t>
      </w:r>
      <w:r w:rsidR="005E2D33">
        <w:t>lässt</w:t>
      </w:r>
      <w:r>
        <w:t>. Das Ausschalten der Strassenbeleuchtung wird in die Handlung mit eingebaut und die Besucher entdecken auf dem rund 1.5 km langen Parcours Install</w:t>
      </w:r>
      <w:r>
        <w:t>a</w:t>
      </w:r>
      <w:r>
        <w:t>tionen, musikalische Beiträge und können mit selbst mitgebrachten Taschenlampen Schriften an Gebäuden sichtbar machen.</w:t>
      </w:r>
      <w:r w:rsidR="004370EE">
        <w:t xml:space="preserve"> Zu den</w:t>
      </w:r>
      <w:r>
        <w:t xml:space="preserve"> </w:t>
      </w:r>
      <w:r w:rsidR="00996465">
        <w:t xml:space="preserve">Highlights </w:t>
      </w:r>
      <w:r>
        <w:t>des Parcours zählen der Auftritt einer Opernsäng</w:t>
      </w:r>
      <w:r>
        <w:t>e</w:t>
      </w:r>
      <w:r>
        <w:t>rin als Schattenspiel, illum</w:t>
      </w:r>
      <w:r w:rsidR="005E2D33">
        <w:t>i</w:t>
      </w:r>
      <w:r>
        <w:t>nierte Hausfassaden von Hochhäusern, Chöre, welche sich aus den verschi</w:t>
      </w:r>
      <w:r>
        <w:t>e</w:t>
      </w:r>
      <w:r>
        <w:t xml:space="preserve">denen Fenstern von Gebäuden </w:t>
      </w:r>
      <w:r w:rsidR="004370EE">
        <w:t xml:space="preserve">gegenseitig </w:t>
      </w:r>
      <w:proofErr w:type="spellStart"/>
      <w:r w:rsidR="004370EE">
        <w:t>zusingen</w:t>
      </w:r>
      <w:proofErr w:type="spellEnd"/>
      <w:r w:rsidR="004370EE">
        <w:t>, oder eine Lichtinszenierung der Tattoo-Garde.</w:t>
      </w:r>
      <w:r w:rsidR="005E2D33">
        <w:t xml:space="preserve"> Dazu kommt ein menschliches Display bei der Schlussperformance, an welchem rund 200 Schüler aus Binningen mitwirken.</w:t>
      </w:r>
    </w:p>
    <w:p w:rsidR="004370EE" w:rsidRDefault="004370EE" w:rsidP="009A76A9">
      <w:pPr>
        <w:spacing w:after="0"/>
      </w:pPr>
    </w:p>
    <w:p w:rsidR="004370EE" w:rsidRDefault="004370EE" w:rsidP="009A76A9">
      <w:pPr>
        <w:spacing w:after="0"/>
      </w:pPr>
      <w:r>
        <w:t xml:space="preserve">„Binningen </w:t>
      </w:r>
      <w:proofErr w:type="spellStart"/>
      <w:r>
        <w:t>Enlighted</w:t>
      </w:r>
      <w:proofErr w:type="spellEnd"/>
      <w:r>
        <w:t>“ wird auch zum Hörerlebnis, mit einem Soundteppich, der aus den Lautspr</w:t>
      </w:r>
      <w:r>
        <w:t>e</w:t>
      </w:r>
      <w:r>
        <w:t>chern parkierter Autos ertönt, sowie einem Hörspiel, das über eine eigene UKW-Frequenz verfolgt werden kann. Das Hörspiel bildet einen Teil der Schlussperformance auf dem Sportplatz Spiegelfeld, dem grössten freien Gelände in Binningen, d</w:t>
      </w:r>
      <w:r w:rsidR="005E2D33">
        <w:t>ie</w:t>
      </w:r>
      <w:r>
        <w:t xml:space="preserve"> mit zahlreichen optischen Effekten bestückt ist und bei dem die Zuschauer mit Lichtern intervenieren können. Binningen wird dadurch zu einer riesigen Bühne und die Zuschauer zu Akteuren in einem </w:t>
      </w:r>
      <w:r w:rsidR="005E2D33">
        <w:t>gigantischen</w:t>
      </w:r>
      <w:r>
        <w:t xml:space="preserve"> Lichtbild</w:t>
      </w:r>
      <w:r w:rsidR="005E2D33">
        <w:t>.</w:t>
      </w:r>
    </w:p>
    <w:p w:rsidR="004370EE" w:rsidRDefault="004370EE" w:rsidP="009A76A9">
      <w:pPr>
        <w:spacing w:after="0"/>
      </w:pPr>
    </w:p>
    <w:p w:rsidR="00996465" w:rsidRDefault="00996465" w:rsidP="00996465">
      <w:pPr>
        <w:spacing w:after="0"/>
      </w:pPr>
      <w:r>
        <w:t xml:space="preserve">Rund 600 Personen haben an der Vorbereitung und der Durchführung von „Binningen </w:t>
      </w:r>
      <w:proofErr w:type="spellStart"/>
      <w:r>
        <w:t>Enlighted</w:t>
      </w:r>
      <w:proofErr w:type="spellEnd"/>
      <w:r>
        <w:t xml:space="preserve">“ mitgewirkt und dieses einmalige Erlebnis vorbereitet. Entwickelt wurde das Projekt </w:t>
      </w:r>
      <w:r>
        <w:t>von der Abte</w:t>
      </w:r>
      <w:r>
        <w:t>i</w:t>
      </w:r>
      <w:r>
        <w:t xml:space="preserve">lung </w:t>
      </w:r>
      <w:proofErr w:type="spellStart"/>
      <w:r>
        <w:t>Szenografie</w:t>
      </w:r>
      <w:proofErr w:type="spellEnd"/>
      <w:r>
        <w:t xml:space="preserve"> und Innenarchitektur der Hochschule für Gestaltung und Kunst (FHNW) i</w:t>
      </w:r>
      <w:r>
        <w:t xml:space="preserve">m Auftrag des Kunstverein Binningen als soziale </w:t>
      </w:r>
      <w:proofErr w:type="spellStart"/>
      <w:r>
        <w:t>Szenografie</w:t>
      </w:r>
      <w:proofErr w:type="spellEnd"/>
      <w:r>
        <w:t>, das heisst, als</w:t>
      </w:r>
      <w:r>
        <w:t xml:space="preserve"> neue Kunstform, bei de</w:t>
      </w:r>
      <w:r>
        <w:t>r</w:t>
      </w:r>
      <w:r>
        <w:t xml:space="preserve"> </w:t>
      </w:r>
      <w:r>
        <w:t>die Zuscha</w:t>
      </w:r>
      <w:r>
        <w:t>u</w:t>
      </w:r>
      <w:r>
        <w:t xml:space="preserve">er zu Akteuren werden und </w:t>
      </w:r>
      <w:r>
        <w:t>das Kunstwerk durch ihr Mitwirken erst e</w:t>
      </w:r>
      <w:r>
        <w:t>r</w:t>
      </w:r>
      <w:r>
        <w:t>mög</w:t>
      </w:r>
      <w:r>
        <w:t>lichen</w:t>
      </w:r>
      <w:r>
        <w:t>.</w:t>
      </w:r>
    </w:p>
    <w:p w:rsidR="00996465" w:rsidRDefault="00996465" w:rsidP="00996465">
      <w:pPr>
        <w:spacing w:after="0"/>
      </w:pPr>
    </w:p>
    <w:p w:rsidR="005E2D33" w:rsidRDefault="005E2D33" w:rsidP="009A76A9">
      <w:pPr>
        <w:spacing w:after="0"/>
        <w:rPr>
          <w:lang w:val="fr-CH"/>
        </w:rPr>
      </w:pPr>
    </w:p>
    <w:p w:rsidR="005E2D33" w:rsidRDefault="005E2D33" w:rsidP="009A76A9">
      <w:pPr>
        <w:spacing w:after="0"/>
        <w:rPr>
          <w:lang w:val="fr-CH"/>
        </w:rPr>
      </w:pPr>
      <w:proofErr w:type="spellStart"/>
      <w:r>
        <w:rPr>
          <w:lang w:val="fr-CH"/>
        </w:rPr>
        <w:t>Weitere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Presseinformationen</w:t>
      </w:r>
      <w:proofErr w:type="spellEnd"/>
    </w:p>
    <w:p w:rsidR="005E2D33" w:rsidRDefault="005E2D33" w:rsidP="009A76A9">
      <w:pPr>
        <w:spacing w:after="0"/>
        <w:rPr>
          <w:lang w:val="fr-CH"/>
        </w:rPr>
      </w:pPr>
    </w:p>
    <w:p w:rsidR="005E2D33" w:rsidRDefault="005E2D33" w:rsidP="009A76A9">
      <w:pPr>
        <w:spacing w:after="0"/>
        <w:rPr>
          <w:lang w:val="fr-CH"/>
        </w:rPr>
      </w:pPr>
      <w:r w:rsidRPr="005E2D33">
        <w:rPr>
          <w:lang w:val="fr-CH"/>
        </w:rPr>
        <w:t xml:space="preserve">Binningen </w:t>
      </w:r>
      <w:proofErr w:type="spellStart"/>
      <w:r w:rsidRPr="005E2D33">
        <w:rPr>
          <w:lang w:val="fr-CH"/>
        </w:rPr>
        <w:t>Enlighted</w:t>
      </w:r>
      <w:proofErr w:type="spellEnd"/>
    </w:p>
    <w:p w:rsidR="005E2D33" w:rsidRDefault="005E2D33" w:rsidP="009A76A9">
      <w:pPr>
        <w:spacing w:after="0"/>
        <w:rPr>
          <w:lang w:val="fr-CH"/>
        </w:rPr>
      </w:pPr>
      <w:r w:rsidRPr="005E2D33">
        <w:rPr>
          <w:lang w:val="fr-CH"/>
        </w:rPr>
        <w:t>c/o Cadeaux Communication</w:t>
      </w:r>
    </w:p>
    <w:p w:rsidR="005E2D33" w:rsidRPr="005E2D33" w:rsidRDefault="005E2D33" w:rsidP="009A76A9">
      <w:pPr>
        <w:spacing w:after="0"/>
        <w:rPr>
          <w:lang w:val="fr-CH"/>
        </w:rPr>
      </w:pPr>
      <w:proofErr w:type="spellStart"/>
      <w:r w:rsidRPr="005E2D33">
        <w:rPr>
          <w:lang w:val="fr-CH"/>
        </w:rPr>
        <w:t>Blumenrain</w:t>
      </w:r>
      <w:proofErr w:type="spellEnd"/>
      <w:r w:rsidRPr="005E2D33">
        <w:rPr>
          <w:lang w:val="fr-CH"/>
        </w:rPr>
        <w:t xml:space="preserve"> 23</w:t>
      </w:r>
    </w:p>
    <w:p w:rsidR="005E2D33" w:rsidRPr="005E2D33" w:rsidRDefault="005E2D33" w:rsidP="009A76A9">
      <w:pPr>
        <w:spacing w:after="0"/>
        <w:rPr>
          <w:lang w:val="fr-CH"/>
        </w:rPr>
      </w:pPr>
      <w:r w:rsidRPr="005E2D33">
        <w:rPr>
          <w:lang w:val="fr-CH"/>
        </w:rPr>
        <w:t>CH-4051 Basel</w:t>
      </w:r>
    </w:p>
    <w:p w:rsidR="005E2D33" w:rsidRPr="005E2D33" w:rsidRDefault="005E2D33" w:rsidP="009A76A9">
      <w:pPr>
        <w:spacing w:after="0"/>
        <w:rPr>
          <w:lang w:val="fr-CH"/>
        </w:rPr>
      </w:pPr>
      <w:r w:rsidRPr="005E2D33">
        <w:rPr>
          <w:lang w:val="fr-CH"/>
        </w:rPr>
        <w:t xml:space="preserve">Tel </w:t>
      </w:r>
      <w:r w:rsidRPr="005E2D33">
        <w:rPr>
          <w:lang w:val="fr-CH"/>
        </w:rPr>
        <w:t>+41 61 269 88 33</w:t>
      </w:r>
    </w:p>
    <w:p w:rsidR="009A76A9" w:rsidRPr="005E2D33" w:rsidRDefault="005E2D33" w:rsidP="009A76A9">
      <w:pPr>
        <w:spacing w:after="0"/>
        <w:rPr>
          <w:lang w:val="fr-CH"/>
        </w:rPr>
      </w:pPr>
      <w:r w:rsidRPr="005E2D33">
        <w:rPr>
          <w:lang w:val="fr-CH"/>
        </w:rPr>
        <w:t>dominique.mollet@cadeaux.ch</w:t>
      </w:r>
    </w:p>
    <w:p w:rsidR="005E2D33" w:rsidRPr="005E2D33" w:rsidRDefault="005E2D33" w:rsidP="009A76A9">
      <w:pPr>
        <w:spacing w:after="0"/>
        <w:rPr>
          <w:lang w:val="fr-CH"/>
        </w:rPr>
      </w:pPr>
    </w:p>
    <w:p w:rsidR="005E2D33" w:rsidRPr="005E2D33" w:rsidRDefault="005E2D33" w:rsidP="009A76A9">
      <w:pPr>
        <w:spacing w:after="0"/>
        <w:rPr>
          <w:lang w:val="fr-CH"/>
        </w:rPr>
      </w:pPr>
      <w:r w:rsidRPr="005E2D33">
        <w:rPr>
          <w:lang w:val="fr-CH"/>
        </w:rPr>
        <w:t>www.binningen-enlighted.ch</w:t>
      </w:r>
    </w:p>
    <w:sectPr w:rsidR="005E2D33" w:rsidRPr="005E2D33" w:rsidSect="00C577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76" w:rsidRDefault="00364676" w:rsidP="00155E72">
      <w:pPr>
        <w:spacing w:after="0" w:line="240" w:lineRule="auto"/>
      </w:pPr>
      <w:r>
        <w:separator/>
      </w:r>
    </w:p>
  </w:endnote>
  <w:endnote w:type="continuationSeparator" w:id="0">
    <w:p w:rsidR="00364676" w:rsidRDefault="00364676" w:rsidP="0015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76" w:rsidRDefault="00364676" w:rsidP="00155E72">
      <w:pPr>
        <w:spacing w:after="0" w:line="240" w:lineRule="auto"/>
      </w:pPr>
      <w:r>
        <w:separator/>
      </w:r>
    </w:p>
  </w:footnote>
  <w:footnote w:type="continuationSeparator" w:id="0">
    <w:p w:rsidR="00364676" w:rsidRDefault="00364676" w:rsidP="00155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6E2E"/>
    <w:multiLevelType w:val="hybridMultilevel"/>
    <w:tmpl w:val="79E4BB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63917"/>
    <w:multiLevelType w:val="hybridMultilevel"/>
    <w:tmpl w:val="D02CCE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CC39D6"/>
    <w:multiLevelType w:val="hybridMultilevel"/>
    <w:tmpl w:val="2F5A0D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A7A0D"/>
    <w:multiLevelType w:val="hybridMultilevel"/>
    <w:tmpl w:val="484E5F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D501E"/>
    <w:multiLevelType w:val="hybridMultilevel"/>
    <w:tmpl w:val="C79C5C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693355E"/>
    <w:multiLevelType w:val="hybridMultilevel"/>
    <w:tmpl w:val="675E19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7D7F4E23"/>
    <w:multiLevelType w:val="hybridMultilevel"/>
    <w:tmpl w:val="DA56C7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trackRevision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92"/>
    <w:rsid w:val="000003DE"/>
    <w:rsid w:val="00005C4C"/>
    <w:rsid w:val="00012470"/>
    <w:rsid w:val="00040CF1"/>
    <w:rsid w:val="000448AE"/>
    <w:rsid w:val="000523F6"/>
    <w:rsid w:val="00055995"/>
    <w:rsid w:val="00066A10"/>
    <w:rsid w:val="0007447F"/>
    <w:rsid w:val="000749A9"/>
    <w:rsid w:val="00095145"/>
    <w:rsid w:val="000B05C7"/>
    <w:rsid w:val="000C3C3F"/>
    <w:rsid w:val="000E7A8F"/>
    <w:rsid w:val="000F08CD"/>
    <w:rsid w:val="000F5A6F"/>
    <w:rsid w:val="001128C2"/>
    <w:rsid w:val="00113DBD"/>
    <w:rsid w:val="0012009A"/>
    <w:rsid w:val="00155E72"/>
    <w:rsid w:val="001749CB"/>
    <w:rsid w:val="00183C6B"/>
    <w:rsid w:val="001A696C"/>
    <w:rsid w:val="001D52D3"/>
    <w:rsid w:val="001D63CD"/>
    <w:rsid w:val="00212687"/>
    <w:rsid w:val="0021621A"/>
    <w:rsid w:val="00231D7A"/>
    <w:rsid w:val="00234E06"/>
    <w:rsid w:val="00251004"/>
    <w:rsid w:val="0025672E"/>
    <w:rsid w:val="00266738"/>
    <w:rsid w:val="00281055"/>
    <w:rsid w:val="00296745"/>
    <w:rsid w:val="00296F8C"/>
    <w:rsid w:val="00297D9A"/>
    <w:rsid w:val="002A1138"/>
    <w:rsid w:val="002B581B"/>
    <w:rsid w:val="002C404C"/>
    <w:rsid w:val="002C70BD"/>
    <w:rsid w:val="002D0A27"/>
    <w:rsid w:val="002D1F21"/>
    <w:rsid w:val="002D7502"/>
    <w:rsid w:val="002E76C3"/>
    <w:rsid w:val="00300524"/>
    <w:rsid w:val="003009BD"/>
    <w:rsid w:val="00303AEE"/>
    <w:rsid w:val="003125FB"/>
    <w:rsid w:val="00314AB3"/>
    <w:rsid w:val="00326507"/>
    <w:rsid w:val="003353B6"/>
    <w:rsid w:val="00335892"/>
    <w:rsid w:val="0034170B"/>
    <w:rsid w:val="0036175F"/>
    <w:rsid w:val="00364676"/>
    <w:rsid w:val="0037429A"/>
    <w:rsid w:val="00377C00"/>
    <w:rsid w:val="00380610"/>
    <w:rsid w:val="0039155C"/>
    <w:rsid w:val="0039575D"/>
    <w:rsid w:val="00397381"/>
    <w:rsid w:val="003A21E0"/>
    <w:rsid w:val="003F395B"/>
    <w:rsid w:val="00421D87"/>
    <w:rsid w:val="00426A6F"/>
    <w:rsid w:val="00431E72"/>
    <w:rsid w:val="004370EE"/>
    <w:rsid w:val="00437D9C"/>
    <w:rsid w:val="004439C9"/>
    <w:rsid w:val="004445A6"/>
    <w:rsid w:val="0048162C"/>
    <w:rsid w:val="00487548"/>
    <w:rsid w:val="004A13B5"/>
    <w:rsid w:val="004A303F"/>
    <w:rsid w:val="004A5D8E"/>
    <w:rsid w:val="004A72DE"/>
    <w:rsid w:val="004C187C"/>
    <w:rsid w:val="004E4E19"/>
    <w:rsid w:val="0050396E"/>
    <w:rsid w:val="00511D6D"/>
    <w:rsid w:val="005149AE"/>
    <w:rsid w:val="0052469A"/>
    <w:rsid w:val="0053327A"/>
    <w:rsid w:val="005545BF"/>
    <w:rsid w:val="00557149"/>
    <w:rsid w:val="00561D03"/>
    <w:rsid w:val="00564F3B"/>
    <w:rsid w:val="005667BF"/>
    <w:rsid w:val="00592D6A"/>
    <w:rsid w:val="00593BB1"/>
    <w:rsid w:val="005A7281"/>
    <w:rsid w:val="005A7E00"/>
    <w:rsid w:val="005E2D33"/>
    <w:rsid w:val="005E50B1"/>
    <w:rsid w:val="005F0E86"/>
    <w:rsid w:val="005F6480"/>
    <w:rsid w:val="00600BA8"/>
    <w:rsid w:val="00604AC8"/>
    <w:rsid w:val="006067DC"/>
    <w:rsid w:val="00620962"/>
    <w:rsid w:val="006341E0"/>
    <w:rsid w:val="00635E27"/>
    <w:rsid w:val="00646782"/>
    <w:rsid w:val="00646B6C"/>
    <w:rsid w:val="006479A6"/>
    <w:rsid w:val="00651135"/>
    <w:rsid w:val="006512A8"/>
    <w:rsid w:val="006803C9"/>
    <w:rsid w:val="0068193D"/>
    <w:rsid w:val="006B29C9"/>
    <w:rsid w:val="006B7D63"/>
    <w:rsid w:val="006C2CD2"/>
    <w:rsid w:val="006C7E36"/>
    <w:rsid w:val="006D28CA"/>
    <w:rsid w:val="006D60AC"/>
    <w:rsid w:val="006E799C"/>
    <w:rsid w:val="007020BB"/>
    <w:rsid w:val="007148DC"/>
    <w:rsid w:val="007203C0"/>
    <w:rsid w:val="00733A90"/>
    <w:rsid w:val="00753C95"/>
    <w:rsid w:val="00775EBC"/>
    <w:rsid w:val="00776CE3"/>
    <w:rsid w:val="0077787C"/>
    <w:rsid w:val="00782107"/>
    <w:rsid w:val="00784E19"/>
    <w:rsid w:val="007A315A"/>
    <w:rsid w:val="007A7E10"/>
    <w:rsid w:val="007C09A3"/>
    <w:rsid w:val="007C280B"/>
    <w:rsid w:val="007D1AA1"/>
    <w:rsid w:val="007D5726"/>
    <w:rsid w:val="007E51B1"/>
    <w:rsid w:val="007F2177"/>
    <w:rsid w:val="007F5D53"/>
    <w:rsid w:val="008046A3"/>
    <w:rsid w:val="00804CFD"/>
    <w:rsid w:val="008060CA"/>
    <w:rsid w:val="00810E6E"/>
    <w:rsid w:val="00813CB5"/>
    <w:rsid w:val="00813FEE"/>
    <w:rsid w:val="00835667"/>
    <w:rsid w:val="008531E9"/>
    <w:rsid w:val="0086329C"/>
    <w:rsid w:val="00867B8C"/>
    <w:rsid w:val="00870872"/>
    <w:rsid w:val="0087310B"/>
    <w:rsid w:val="0088584C"/>
    <w:rsid w:val="00894A5C"/>
    <w:rsid w:val="008A150B"/>
    <w:rsid w:val="008A360E"/>
    <w:rsid w:val="008B728E"/>
    <w:rsid w:val="008D5E48"/>
    <w:rsid w:val="008E4D12"/>
    <w:rsid w:val="009055CF"/>
    <w:rsid w:val="00931F53"/>
    <w:rsid w:val="00952544"/>
    <w:rsid w:val="00962070"/>
    <w:rsid w:val="009660DF"/>
    <w:rsid w:val="00980A8E"/>
    <w:rsid w:val="00996465"/>
    <w:rsid w:val="0099682A"/>
    <w:rsid w:val="0099721B"/>
    <w:rsid w:val="009A5D51"/>
    <w:rsid w:val="009A76A9"/>
    <w:rsid w:val="009B03F0"/>
    <w:rsid w:val="009B6A67"/>
    <w:rsid w:val="009C5B82"/>
    <w:rsid w:val="009D252A"/>
    <w:rsid w:val="009D7597"/>
    <w:rsid w:val="009E2D28"/>
    <w:rsid w:val="009E73F4"/>
    <w:rsid w:val="009F1AD3"/>
    <w:rsid w:val="00A203EC"/>
    <w:rsid w:val="00A22D6F"/>
    <w:rsid w:val="00A25470"/>
    <w:rsid w:val="00A337A5"/>
    <w:rsid w:val="00A7034F"/>
    <w:rsid w:val="00A71444"/>
    <w:rsid w:val="00A83813"/>
    <w:rsid w:val="00AB2720"/>
    <w:rsid w:val="00AB5868"/>
    <w:rsid w:val="00AB704B"/>
    <w:rsid w:val="00AC019C"/>
    <w:rsid w:val="00AC2E77"/>
    <w:rsid w:val="00AD412A"/>
    <w:rsid w:val="00AE521C"/>
    <w:rsid w:val="00AF1282"/>
    <w:rsid w:val="00B11B95"/>
    <w:rsid w:val="00B1618F"/>
    <w:rsid w:val="00B20226"/>
    <w:rsid w:val="00B25911"/>
    <w:rsid w:val="00B412C6"/>
    <w:rsid w:val="00B514DF"/>
    <w:rsid w:val="00B56252"/>
    <w:rsid w:val="00B61476"/>
    <w:rsid w:val="00B62006"/>
    <w:rsid w:val="00B639CA"/>
    <w:rsid w:val="00B82BE1"/>
    <w:rsid w:val="00B8314A"/>
    <w:rsid w:val="00B83617"/>
    <w:rsid w:val="00B877D5"/>
    <w:rsid w:val="00B92619"/>
    <w:rsid w:val="00B969F8"/>
    <w:rsid w:val="00BB42E7"/>
    <w:rsid w:val="00BB4816"/>
    <w:rsid w:val="00BD335C"/>
    <w:rsid w:val="00BF56EC"/>
    <w:rsid w:val="00C04749"/>
    <w:rsid w:val="00C21F22"/>
    <w:rsid w:val="00C22B86"/>
    <w:rsid w:val="00C22CC9"/>
    <w:rsid w:val="00C343D6"/>
    <w:rsid w:val="00C34E74"/>
    <w:rsid w:val="00C451D2"/>
    <w:rsid w:val="00C462BA"/>
    <w:rsid w:val="00C57763"/>
    <w:rsid w:val="00C615F1"/>
    <w:rsid w:val="00C91499"/>
    <w:rsid w:val="00CA3F58"/>
    <w:rsid w:val="00CC4B4D"/>
    <w:rsid w:val="00CD718D"/>
    <w:rsid w:val="00CD7AB8"/>
    <w:rsid w:val="00CE0C21"/>
    <w:rsid w:val="00CF7CB8"/>
    <w:rsid w:val="00D215DB"/>
    <w:rsid w:val="00D252EA"/>
    <w:rsid w:val="00D31CF8"/>
    <w:rsid w:val="00D40A23"/>
    <w:rsid w:val="00D4113B"/>
    <w:rsid w:val="00D63BC6"/>
    <w:rsid w:val="00D6672E"/>
    <w:rsid w:val="00D67020"/>
    <w:rsid w:val="00D71AB7"/>
    <w:rsid w:val="00D77C75"/>
    <w:rsid w:val="00D84D45"/>
    <w:rsid w:val="00DA3220"/>
    <w:rsid w:val="00DA6B7B"/>
    <w:rsid w:val="00DC2653"/>
    <w:rsid w:val="00DE5CDE"/>
    <w:rsid w:val="00E26344"/>
    <w:rsid w:val="00E40C6B"/>
    <w:rsid w:val="00E54702"/>
    <w:rsid w:val="00E56409"/>
    <w:rsid w:val="00E6699B"/>
    <w:rsid w:val="00E7296F"/>
    <w:rsid w:val="00E8676F"/>
    <w:rsid w:val="00E87556"/>
    <w:rsid w:val="00E9555F"/>
    <w:rsid w:val="00EA7913"/>
    <w:rsid w:val="00EB26EF"/>
    <w:rsid w:val="00EC683B"/>
    <w:rsid w:val="00EC7CF3"/>
    <w:rsid w:val="00ED7CA1"/>
    <w:rsid w:val="00EE500B"/>
    <w:rsid w:val="00EF02A6"/>
    <w:rsid w:val="00F00567"/>
    <w:rsid w:val="00F076A7"/>
    <w:rsid w:val="00F41A7E"/>
    <w:rsid w:val="00F4485E"/>
    <w:rsid w:val="00F64817"/>
    <w:rsid w:val="00F65C9C"/>
    <w:rsid w:val="00F866D5"/>
    <w:rsid w:val="00FA693D"/>
    <w:rsid w:val="00FC1B65"/>
    <w:rsid w:val="00FC3C06"/>
    <w:rsid w:val="00F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7763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335892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rsid w:val="0015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E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155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5E72"/>
  </w:style>
  <w:style w:type="paragraph" w:styleId="Fuzeile">
    <w:name w:val="footer"/>
    <w:basedOn w:val="Standard"/>
    <w:link w:val="FuzeileZchn"/>
    <w:uiPriority w:val="99"/>
    <w:rsid w:val="00155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5E72"/>
  </w:style>
  <w:style w:type="character" w:styleId="Hyperlink">
    <w:name w:val="Hyperlink"/>
    <w:basedOn w:val="Absatz-Standardschriftart"/>
    <w:uiPriority w:val="99"/>
    <w:unhideWhenUsed/>
    <w:rsid w:val="005E2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7763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335892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rsid w:val="0015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E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155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5E72"/>
  </w:style>
  <w:style w:type="paragraph" w:styleId="Fuzeile">
    <w:name w:val="footer"/>
    <w:basedOn w:val="Standard"/>
    <w:link w:val="FuzeileZchn"/>
    <w:uiPriority w:val="99"/>
    <w:rsid w:val="00155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5E72"/>
  </w:style>
  <w:style w:type="character" w:styleId="Hyperlink">
    <w:name w:val="Hyperlink"/>
    <w:basedOn w:val="Absatz-Standardschriftart"/>
    <w:uiPriority w:val="99"/>
    <w:unhideWhenUsed/>
    <w:rsid w:val="005E2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7977425</dc:creator>
  <cp:lastModifiedBy>7977425</cp:lastModifiedBy>
  <cp:revision>3</cp:revision>
  <cp:lastPrinted>2013-01-09T11:42:00Z</cp:lastPrinted>
  <dcterms:created xsi:type="dcterms:W3CDTF">2013-03-16T13:37:00Z</dcterms:created>
  <dcterms:modified xsi:type="dcterms:W3CDTF">2013-03-16T13:49:00Z</dcterms:modified>
</cp:coreProperties>
</file>